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Notice of Board Meeting</w:t>
      </w:r>
    </w:p>
    <w:p>
      <w:r>
        <w:rPr>
          <w:b/>
        </w:rPr>
        <w:t>NOTICE OF [REGULAR / SPECIAL] MEETING OF THE BOARD OF DIRECTORS</w:t>
      </w:r>
    </w:p>
    <w:p>
      <w:r>
        <w:rPr>
          <w:b/>
        </w:rPr>
        <w:t>[Association Name]</w:t>
      </w:r>
    </w:p>
    <w:p>
      <w:r>
        <w:rPr>
          <w:b w:val="0"/>
        </w:rPr>
        <w:t>Owners are invited to attend.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[Day, Month Date, Year]</w:t>
            </w:r>
          </w:p>
        </w:tc>
      </w:tr>
      <w:tr>
        <w:tc>
          <w:tcPr>
            <w:tcW w:type="dxa" w:w="4320"/>
          </w:tcPr>
          <w:p>
            <w:r>
              <w:t>Time</w:t>
            </w:r>
          </w:p>
        </w:tc>
        <w:tc>
          <w:tcPr>
            <w:tcW w:type="dxa" w:w="4320"/>
          </w:tcPr>
          <w:p>
            <w:r>
              <w:t>[Time]</w:t>
            </w:r>
          </w:p>
        </w:tc>
      </w:tr>
      <w:tr>
        <w:tc>
          <w:tcPr>
            <w:tcW w:type="dxa" w:w="4320"/>
          </w:tcPr>
          <w:p>
            <w:r>
              <w:t>Location</w:t>
            </w:r>
          </w:p>
        </w:tc>
        <w:tc>
          <w:tcPr>
            <w:tcW w:type="dxa" w:w="4320"/>
          </w:tcPr>
          <w:p>
            <w:r>
              <w:t>[Physical address]</w:t>
            </w:r>
          </w:p>
        </w:tc>
      </w:tr>
      <w:tr>
        <w:tc>
          <w:tcPr>
            <w:tcW w:type="dxa" w:w="4320"/>
          </w:tcPr>
          <w:p>
            <w:r>
              <w:t>Remote access</w:t>
            </w:r>
          </w:p>
        </w:tc>
        <w:tc>
          <w:tcPr>
            <w:tcW w:type="dxa" w:w="4320"/>
          </w:tcPr>
          <w:p>
            <w:r>
              <w:t>[Videoconference link / dial-in, if offered]</w:t>
            </w:r>
          </w:p>
        </w:tc>
      </w:tr>
    </w:tbl>
    <w:p>
      <w:pPr>
        <w:pStyle w:val="Heading2"/>
      </w:pPr>
      <w:r>
        <w:t>General subjects to be considered</w:t>
      </w:r>
    </w:p>
    <w:p>
      <w:pPr>
        <w:pStyle w:val="ListBullet"/>
      </w:pPr>
      <w:r>
        <w:rPr>
          <w:b w:val="0"/>
        </w:rPr>
        <w:t>[Subject 1, such as "2027 budget adoption"]</w:t>
      </w:r>
    </w:p>
    <w:p>
      <w:pPr>
        <w:pStyle w:val="ListBullet"/>
      </w:pPr>
      <w:r>
        <w:rPr>
          <w:b w:val="0"/>
        </w:rPr>
        <w:t>[Subject 2]</w:t>
      </w:r>
    </w:p>
    <w:p>
      <w:pPr>
        <w:pStyle w:val="ListBullet"/>
      </w:pPr>
      <w:r>
        <w:rPr>
          <w:b w:val="0"/>
        </w:rPr>
        <w:t>[Subject 3]</w:t>
      </w:r>
    </w:p>
    <w:p>
      <w:pPr>
        <w:pStyle w:val="ListBullet"/>
      </w:pPr>
      <w:r>
        <w:rPr>
          <w:b w:val="0"/>
        </w:rPr>
        <w:t>Executive session, if needed, for matters permitted by law</w:t>
      </w:r>
    </w:p>
    <w:p>
      <w:pPr>
        <w:pStyle w:val="Heading2"/>
      </w:pPr>
      <w:r>
        <w:t>How this notice was provided</w:t>
      </w:r>
    </w:p>
    <w:p>
      <w:r>
        <w:rPr>
          <w:b w:val="0"/>
        </w:rPr>
        <w:t>This notice was [mailed / posted at (location) / posted on the association website / emailed to owners who have registered an email address] on [date], in accordance with the association's governing documents and the Texas Property Code (Chapter 209 for property owners' associations, Section 82.108 for condominiums), as applicable.</w:t>
      </w:r>
    </w:p>
    <w:p>
      <w:r>
        <w:rPr>
          <w:b w:val="0"/>
        </w:rPr>
        <w:t>Questions: [contact name, email]</w:t>
      </w:r>
    </w:p>
    <w:p>
      <w:r>
        <w:rPr>
          <w:b w:val="0"/>
        </w:rPr>
        <w:t>By order of the Board of Directors, [date]</w:t>
      </w:r>
    </w:p>
    <w:p>
      <w:r>
        <w:rPr>
          <w:color w:val="666666"/>
          <w:sz w:val="16"/>
        </w:rPr>
        <w:br/>
        <w:t>Template from Texas HOA Board Resources (https://www.texashoaboard.com). Educational only; not legal advice. Review with your association's attorney and governing documents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